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8C83" w14:textId="0C3518F9" w:rsidR="00764119" w:rsidRPr="00764119" w:rsidRDefault="00764119" w:rsidP="00764119">
      <w:pPr>
        <w:jc w:val="center"/>
        <w:rPr>
          <w:rFonts w:ascii="Lexend Light" w:hAnsi="Lexend Light"/>
          <w:b/>
          <w:bCs/>
        </w:rPr>
      </w:pPr>
      <w:r w:rsidRPr="00764119">
        <w:rPr>
          <w:rFonts w:ascii="Lexend Light" w:hAnsi="Lexend Light"/>
          <w:b/>
          <w:bCs/>
        </w:rPr>
        <w:t>World War II Historical Narrative</w:t>
      </w:r>
    </w:p>
    <w:p w14:paraId="1BF2F1F1" w14:textId="77777777" w:rsidR="00764119" w:rsidRDefault="00764119" w:rsidP="00764119">
      <w:pPr>
        <w:rPr>
          <w:rFonts w:ascii="Lexend Light" w:hAnsi="Lexend Light"/>
        </w:rPr>
      </w:pPr>
    </w:p>
    <w:p w14:paraId="15527361" w14:textId="7DFC14C5" w:rsidR="00764119" w:rsidRPr="00764119" w:rsidRDefault="00764119" w:rsidP="00764119">
      <w:pPr>
        <w:jc w:val="both"/>
        <w:rPr>
          <w:rFonts w:ascii="Lexend Light" w:hAnsi="Lexend Light"/>
        </w:rPr>
      </w:pPr>
      <w:r w:rsidRPr="00764119">
        <w:rPr>
          <w:rFonts w:ascii="Lexend Light" w:hAnsi="Lexend Light"/>
        </w:rPr>
        <w:t xml:space="preserve">Once upon a time, in the not-so-distant past, there was a period known as World War II. It might sound like ancient history, but in the grand timeline of the world, it's </w:t>
      </w:r>
      <w:proofErr w:type="gramStart"/>
      <w:r w:rsidRPr="00764119">
        <w:rPr>
          <w:rFonts w:ascii="Lexend Light" w:hAnsi="Lexend Light"/>
        </w:rPr>
        <w:t>actually considered</w:t>
      </w:r>
      <w:proofErr w:type="gramEnd"/>
      <w:r w:rsidRPr="00764119">
        <w:rPr>
          <w:rFonts w:ascii="Lexend Light" w:hAnsi="Lexend Light"/>
        </w:rPr>
        <w:t xml:space="preserve"> modern history. Modern history refers to events that happened relatively recently, in the last century or so</w:t>
      </w:r>
      <w:r>
        <w:rPr>
          <w:rFonts w:ascii="Lexend Light" w:hAnsi="Lexend Light"/>
        </w:rPr>
        <w:t xml:space="preserve"> or in living memory</w:t>
      </w:r>
      <w:r w:rsidRPr="00764119">
        <w:rPr>
          <w:rFonts w:ascii="Lexend Light" w:hAnsi="Lexend Light"/>
        </w:rPr>
        <w:t>. World War II, one of the most significant events in modern history, took place from 1939 to 1945.</w:t>
      </w:r>
    </w:p>
    <w:p w14:paraId="17211866" w14:textId="77777777" w:rsidR="00764119" w:rsidRPr="00764119" w:rsidRDefault="00764119" w:rsidP="00764119">
      <w:pPr>
        <w:jc w:val="both"/>
        <w:rPr>
          <w:rFonts w:ascii="Lexend Light" w:hAnsi="Lexend Light"/>
        </w:rPr>
      </w:pPr>
    </w:p>
    <w:p w14:paraId="6BB1B175" w14:textId="37C56DE7" w:rsidR="00764119" w:rsidRPr="00764119" w:rsidRDefault="00764119" w:rsidP="00764119">
      <w:pPr>
        <w:jc w:val="both"/>
        <w:rPr>
          <w:rFonts w:ascii="Lexend Light" w:hAnsi="Lexend Light"/>
        </w:rPr>
      </w:pPr>
      <w:r>
        <w:rPr>
          <w:rFonts w:ascii="Lexend Light" w:hAnsi="Lexend Light"/>
        </w:rPr>
        <w:t xml:space="preserve">We know lots about World War II because it was so </w:t>
      </w:r>
      <w:proofErr w:type="gramStart"/>
      <w:r>
        <w:rPr>
          <w:rFonts w:ascii="Lexend Light" w:hAnsi="Lexend Light"/>
        </w:rPr>
        <w:t>recent</w:t>
      </w:r>
      <w:proofErr w:type="gramEnd"/>
      <w:r>
        <w:rPr>
          <w:rFonts w:ascii="Lexend Light" w:hAnsi="Lexend Light"/>
        </w:rPr>
        <w:t xml:space="preserve"> we have lots of primary evidence (evidence from that time) such as</w:t>
      </w:r>
      <w:r w:rsidRPr="00764119">
        <w:rPr>
          <w:rFonts w:ascii="Lexend Light" w:hAnsi="Lexend Light"/>
        </w:rPr>
        <w:t xml:space="preserve"> photographs, letters, diaries, and official documents created by people who lived through those events. These pieces of evidence help us understand what life was really like during that </w:t>
      </w:r>
      <w:r>
        <w:rPr>
          <w:rFonts w:ascii="Lexend Light" w:hAnsi="Lexend Light"/>
        </w:rPr>
        <w:t>challenging</w:t>
      </w:r>
      <w:r w:rsidRPr="00764119">
        <w:rPr>
          <w:rFonts w:ascii="Lexend Light" w:hAnsi="Lexend Light"/>
        </w:rPr>
        <w:t xml:space="preserve"> time.</w:t>
      </w:r>
    </w:p>
    <w:p w14:paraId="1AF1BC62" w14:textId="77777777" w:rsidR="00764119" w:rsidRPr="00764119" w:rsidRDefault="00764119" w:rsidP="00764119">
      <w:pPr>
        <w:jc w:val="both"/>
        <w:rPr>
          <w:rFonts w:ascii="Lexend Light" w:hAnsi="Lexend Light"/>
        </w:rPr>
      </w:pPr>
    </w:p>
    <w:p w14:paraId="46D4BE36" w14:textId="77777777" w:rsidR="00764119" w:rsidRPr="00764119" w:rsidRDefault="00764119" w:rsidP="00764119">
      <w:pPr>
        <w:jc w:val="both"/>
        <w:rPr>
          <w:rFonts w:ascii="Lexend Light" w:hAnsi="Lexend Light"/>
        </w:rPr>
      </w:pPr>
      <w:r w:rsidRPr="00764119">
        <w:rPr>
          <w:rFonts w:ascii="Lexend Light" w:hAnsi="Lexend Light"/>
        </w:rPr>
        <w:t>The war began on September 1, 1939, when Germany invaded Poland. This invasion sparked a chain reaction, leading to the involvement of many countries. The main countries involved formed two groups: the Allies and the Axis forces. The Allies, including the United Kingdom, the United States, and the Soviet Union, fought against the Axis powers, led by Germany, Italy, and Japan.</w:t>
      </w:r>
    </w:p>
    <w:p w14:paraId="6A9209D0" w14:textId="77777777" w:rsidR="00764119" w:rsidRPr="00764119" w:rsidRDefault="00764119" w:rsidP="00764119">
      <w:pPr>
        <w:jc w:val="both"/>
        <w:rPr>
          <w:rFonts w:ascii="Lexend Light" w:hAnsi="Lexend Light"/>
        </w:rPr>
      </w:pPr>
    </w:p>
    <w:p w14:paraId="7F8F557D" w14:textId="6F017943" w:rsidR="00764119" w:rsidRPr="00764119" w:rsidRDefault="00764119" w:rsidP="00764119">
      <w:pPr>
        <w:jc w:val="both"/>
        <w:rPr>
          <w:rFonts w:ascii="Lexend Light" w:hAnsi="Lexend Light"/>
        </w:rPr>
      </w:pPr>
      <w:r w:rsidRPr="00764119">
        <w:rPr>
          <w:rFonts w:ascii="Lexend Light" w:hAnsi="Lexend Light"/>
        </w:rPr>
        <w:t>As the war raged on</w:t>
      </w:r>
      <w:r>
        <w:rPr>
          <w:rFonts w:ascii="Lexend Light" w:hAnsi="Lexend Light"/>
        </w:rPr>
        <w:t xml:space="preserve"> (kept going)</w:t>
      </w:r>
      <w:r w:rsidRPr="00764119">
        <w:rPr>
          <w:rFonts w:ascii="Lexend Light" w:hAnsi="Lexend Light"/>
        </w:rPr>
        <w:t xml:space="preserve">, life in Britain changed dramatically. The </w:t>
      </w:r>
      <w:proofErr w:type="spellStart"/>
      <w:r w:rsidRPr="00764119">
        <w:rPr>
          <w:rFonts w:ascii="Lexend Light" w:hAnsi="Lexend Light"/>
        </w:rPr>
        <w:t>homefront</w:t>
      </w:r>
      <w:proofErr w:type="spellEnd"/>
      <w:r w:rsidRPr="00764119">
        <w:rPr>
          <w:rFonts w:ascii="Lexend Light" w:hAnsi="Lexend Light"/>
        </w:rPr>
        <w:t xml:space="preserve"> became the </w:t>
      </w:r>
      <w:proofErr w:type="spellStart"/>
      <w:r w:rsidRPr="00764119">
        <w:rPr>
          <w:rFonts w:ascii="Lexend Light" w:hAnsi="Lexend Light"/>
        </w:rPr>
        <w:t>center</w:t>
      </w:r>
      <w:proofErr w:type="spellEnd"/>
      <w:r w:rsidRPr="00764119">
        <w:rPr>
          <w:rFonts w:ascii="Lexend Light" w:hAnsi="Lexend Light"/>
        </w:rPr>
        <w:t xml:space="preserve"> of action. To protect citizens from air raids, </w:t>
      </w:r>
      <w:proofErr w:type="gramStart"/>
      <w:r w:rsidRPr="00764119">
        <w:rPr>
          <w:rFonts w:ascii="Lexend Light" w:hAnsi="Lexend Light"/>
        </w:rPr>
        <w:t>people built</w:t>
      </w:r>
      <w:proofErr w:type="gramEnd"/>
      <w:r w:rsidRPr="00764119">
        <w:rPr>
          <w:rFonts w:ascii="Lexend Light" w:hAnsi="Lexend Light"/>
        </w:rPr>
        <w:t xml:space="preserve"> air raid shelters in their gardens or </w:t>
      </w:r>
      <w:r>
        <w:rPr>
          <w:rFonts w:ascii="Lexend Light" w:hAnsi="Lexend Light"/>
        </w:rPr>
        <w:t>found safety</w:t>
      </w:r>
      <w:r w:rsidRPr="00764119">
        <w:rPr>
          <w:rFonts w:ascii="Lexend Light" w:hAnsi="Lexend Light"/>
        </w:rPr>
        <w:t xml:space="preserve"> in communal shelters. These shelters were like little bunkers designed to keep people safe during bombing raids.</w:t>
      </w:r>
    </w:p>
    <w:p w14:paraId="38CF8FF3" w14:textId="77777777" w:rsidR="00764119" w:rsidRPr="00764119" w:rsidRDefault="00764119" w:rsidP="00764119">
      <w:pPr>
        <w:jc w:val="both"/>
        <w:rPr>
          <w:rFonts w:ascii="Lexend Light" w:hAnsi="Lexend Light"/>
        </w:rPr>
      </w:pPr>
    </w:p>
    <w:p w14:paraId="0DD23AB7" w14:textId="5D817BE7" w:rsidR="00764119" w:rsidRPr="00764119" w:rsidRDefault="00764119" w:rsidP="00764119">
      <w:pPr>
        <w:jc w:val="both"/>
        <w:rPr>
          <w:rFonts w:ascii="Lexend Light" w:hAnsi="Lexend Light"/>
        </w:rPr>
      </w:pPr>
      <w:r w:rsidRPr="00764119">
        <w:rPr>
          <w:rFonts w:ascii="Lexend Light" w:hAnsi="Lexend Light"/>
        </w:rPr>
        <w:t xml:space="preserve">Evacuation became </w:t>
      </w:r>
      <w:r>
        <w:rPr>
          <w:rFonts w:ascii="Lexend Light" w:hAnsi="Lexend Light"/>
        </w:rPr>
        <w:t>an important</w:t>
      </w:r>
      <w:r w:rsidRPr="00764119">
        <w:rPr>
          <w:rFonts w:ascii="Lexend Light" w:hAnsi="Lexend Light"/>
        </w:rPr>
        <w:t xml:space="preserve"> part of the war effort, especially for children. To keep them safe from the bombings, many </w:t>
      </w:r>
      <w:r>
        <w:rPr>
          <w:rFonts w:ascii="Lexend Light" w:hAnsi="Lexend Light"/>
        </w:rPr>
        <w:t>children</w:t>
      </w:r>
      <w:r w:rsidRPr="00764119">
        <w:rPr>
          <w:rFonts w:ascii="Lexend Light" w:hAnsi="Lexend Light"/>
        </w:rPr>
        <w:t xml:space="preserve"> were sent to live in the countryside with families who opened their homes to them. Imagine leaving your city life and</w:t>
      </w:r>
      <w:r>
        <w:rPr>
          <w:rFonts w:ascii="Lexend Light" w:hAnsi="Lexend Light"/>
        </w:rPr>
        <w:t xml:space="preserve"> all your friends and family and</w:t>
      </w:r>
      <w:r w:rsidRPr="00764119">
        <w:rPr>
          <w:rFonts w:ascii="Lexend Light" w:hAnsi="Lexend Light"/>
        </w:rPr>
        <w:t xml:space="preserve"> going to live in a small village surrounded by green fields</w:t>
      </w:r>
      <w:r>
        <w:rPr>
          <w:rFonts w:ascii="Lexend Light" w:hAnsi="Lexend Light"/>
        </w:rPr>
        <w:t xml:space="preserve"> with people you didn’t know! How would that feel?</w:t>
      </w:r>
    </w:p>
    <w:p w14:paraId="5523455D" w14:textId="77777777" w:rsidR="00764119" w:rsidRPr="00764119" w:rsidRDefault="00764119" w:rsidP="00764119">
      <w:pPr>
        <w:jc w:val="both"/>
        <w:rPr>
          <w:rFonts w:ascii="Lexend Light" w:hAnsi="Lexend Light"/>
        </w:rPr>
      </w:pPr>
    </w:p>
    <w:p w14:paraId="4528D42E" w14:textId="3600ACF3" w:rsidR="00764119" w:rsidRPr="00764119" w:rsidRDefault="00764119" w:rsidP="00764119">
      <w:pPr>
        <w:jc w:val="both"/>
        <w:rPr>
          <w:rFonts w:ascii="Lexend Light" w:hAnsi="Lexend Light"/>
        </w:rPr>
      </w:pPr>
      <w:r w:rsidRPr="00764119">
        <w:rPr>
          <w:rFonts w:ascii="Lexend Light" w:hAnsi="Lexend Light"/>
        </w:rPr>
        <w:t>Rationing was another significant change</w:t>
      </w:r>
      <w:r>
        <w:rPr>
          <w:rFonts w:ascii="Lexend Light" w:hAnsi="Lexend Light"/>
        </w:rPr>
        <w:t xml:space="preserve"> during World War II that helped Britain to keep fighting</w:t>
      </w:r>
      <w:r w:rsidRPr="00764119">
        <w:rPr>
          <w:rFonts w:ascii="Lexend Light" w:hAnsi="Lexend Light"/>
        </w:rPr>
        <w:t xml:space="preserve">. With </w:t>
      </w:r>
      <w:r>
        <w:rPr>
          <w:rFonts w:ascii="Lexend Light" w:hAnsi="Lexend Light"/>
        </w:rPr>
        <w:t>food being brought into the country getting less and less,</w:t>
      </w:r>
      <w:r w:rsidRPr="00764119">
        <w:rPr>
          <w:rFonts w:ascii="Lexend Light" w:hAnsi="Lexend Light"/>
        </w:rPr>
        <w:t xml:space="preserve"> people had to be careful about how much they used. Rationing meant that everyone had a limited amount of food, clothing, and other essentials. It was a way to ensure that there was enough for everyone, even in difficult times.</w:t>
      </w:r>
    </w:p>
    <w:p w14:paraId="4A60C8EB" w14:textId="77777777" w:rsidR="00764119" w:rsidRPr="00764119" w:rsidRDefault="00764119" w:rsidP="00764119">
      <w:pPr>
        <w:jc w:val="both"/>
        <w:rPr>
          <w:rFonts w:ascii="Lexend Light" w:hAnsi="Lexend Light"/>
        </w:rPr>
      </w:pPr>
    </w:p>
    <w:p w14:paraId="7E08C1E6" w14:textId="66E197DE" w:rsidR="00764119" w:rsidRPr="00764119" w:rsidRDefault="00764119" w:rsidP="00764119">
      <w:pPr>
        <w:jc w:val="both"/>
        <w:rPr>
          <w:rFonts w:ascii="Lexend Light" w:hAnsi="Lexend Light"/>
        </w:rPr>
      </w:pPr>
      <w:r>
        <w:rPr>
          <w:rFonts w:ascii="Lexend Light" w:hAnsi="Lexend Light"/>
        </w:rPr>
        <w:t xml:space="preserve">After many years of fighting, the War ended in 1945. On </w:t>
      </w:r>
      <w:r w:rsidRPr="00764119">
        <w:rPr>
          <w:rFonts w:ascii="Lexend Light" w:hAnsi="Lexend Light"/>
        </w:rPr>
        <w:t>May 8</w:t>
      </w:r>
      <w:r w:rsidRPr="00764119">
        <w:rPr>
          <w:rFonts w:ascii="Lexend Light" w:hAnsi="Lexend Light"/>
          <w:vertAlign w:val="superscript"/>
        </w:rPr>
        <w:t>th</w:t>
      </w:r>
      <w:r w:rsidRPr="00764119">
        <w:rPr>
          <w:rFonts w:ascii="Lexend Light" w:hAnsi="Lexend Light"/>
        </w:rPr>
        <w:t>, 1945 – Victory in Europe (VE) Day</w:t>
      </w:r>
      <w:r>
        <w:rPr>
          <w:rFonts w:ascii="Lexend Light" w:hAnsi="Lexend Light"/>
        </w:rPr>
        <w:t xml:space="preserve"> was celebrated</w:t>
      </w:r>
      <w:r w:rsidRPr="00764119">
        <w:rPr>
          <w:rFonts w:ascii="Lexend Light" w:hAnsi="Lexend Light"/>
        </w:rPr>
        <w:t>. After six long years of war, the Allies celebrated the defeat of Nazi Germany. In England, the streets were filled with joyous crowds. People danced, sang, and waved flags to celebrate the end of the war in Europe. Imagine the relief and happiness that must have filled the air as families were reunited, and the promise of a peaceful future finally seemed possible.</w:t>
      </w:r>
    </w:p>
    <w:p w14:paraId="31038F4A" w14:textId="77777777" w:rsidR="00764119" w:rsidRPr="00764119" w:rsidRDefault="00764119" w:rsidP="00764119">
      <w:pPr>
        <w:jc w:val="both"/>
        <w:rPr>
          <w:rFonts w:ascii="Lexend Light" w:hAnsi="Lexend Light"/>
        </w:rPr>
      </w:pPr>
    </w:p>
    <w:p w14:paraId="3E62DE3B" w14:textId="709CD1BD" w:rsidR="00755815" w:rsidRPr="00764119" w:rsidRDefault="00764119" w:rsidP="00764119">
      <w:pPr>
        <w:jc w:val="both"/>
        <w:rPr>
          <w:rFonts w:ascii="Lexend Light" w:hAnsi="Lexend Light"/>
        </w:rPr>
      </w:pPr>
      <w:r w:rsidRPr="00764119">
        <w:rPr>
          <w:rFonts w:ascii="Lexend Light" w:hAnsi="Lexend Light"/>
        </w:rPr>
        <w:t>So, that, dear reader, is a glimpse into the story of World War II – a time of bravery, sacrifice, and ultimately, triumph over darkness.</w:t>
      </w:r>
    </w:p>
    <w:sectPr w:rsidR="00755815" w:rsidRPr="00764119" w:rsidSect="007641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xend Light">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19"/>
    <w:rsid w:val="00755815"/>
    <w:rsid w:val="00764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C5AB"/>
  <w15:chartTrackingRefBased/>
  <w15:docId w15:val="{4312E7C4-3E65-4856-9D7F-38013DF4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3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Iliffe</dc:creator>
  <cp:keywords/>
  <dc:description/>
  <cp:lastModifiedBy>A Iliffe</cp:lastModifiedBy>
  <cp:revision>1</cp:revision>
  <dcterms:created xsi:type="dcterms:W3CDTF">2024-01-09T22:26:00Z</dcterms:created>
  <dcterms:modified xsi:type="dcterms:W3CDTF">2024-01-09T22:32:00Z</dcterms:modified>
</cp:coreProperties>
</file>